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22" w:rsidRPr="00735A22" w:rsidRDefault="00DE5E22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 xml:space="preserve">Né le 3 mars 1922 à </w:t>
      </w:r>
      <w:proofErr w:type="spellStart"/>
      <w:r w:rsidRPr="00735A22">
        <w:rPr>
          <w:rFonts w:ascii="Times New Roman" w:hAnsi="Times New Roman" w:cs="Times New Roman"/>
          <w:sz w:val="32"/>
          <w:szCs w:val="32"/>
        </w:rPr>
        <w:t>L</w:t>
      </w:r>
      <w:r w:rsidR="000170D2" w:rsidRPr="00735A22">
        <w:rPr>
          <w:rFonts w:ascii="Times New Roman" w:hAnsi="Times New Roman" w:cs="Times New Roman"/>
          <w:sz w:val="32"/>
          <w:szCs w:val="32"/>
        </w:rPr>
        <w:t>é</w:t>
      </w:r>
      <w:r w:rsidRPr="00735A22">
        <w:rPr>
          <w:rFonts w:ascii="Times New Roman" w:hAnsi="Times New Roman" w:cs="Times New Roman"/>
          <w:sz w:val="32"/>
          <w:szCs w:val="32"/>
        </w:rPr>
        <w:t>rouville</w:t>
      </w:r>
      <w:proofErr w:type="spellEnd"/>
      <w:r w:rsidRPr="00735A22">
        <w:rPr>
          <w:rFonts w:ascii="Times New Roman" w:hAnsi="Times New Roman" w:cs="Times New Roman"/>
          <w:sz w:val="32"/>
          <w:szCs w:val="32"/>
        </w:rPr>
        <w:t xml:space="preserve"> (Meuse), le général Robert COLLIGNON </w:t>
      </w:r>
      <w:r w:rsidR="00687DB4" w:rsidRPr="00735A22">
        <w:rPr>
          <w:rFonts w:ascii="Times New Roman" w:hAnsi="Times New Roman" w:cs="Times New Roman"/>
          <w:sz w:val="32"/>
          <w:szCs w:val="32"/>
        </w:rPr>
        <w:t>rejoint</w:t>
      </w:r>
      <w:r w:rsidRPr="00735A22">
        <w:rPr>
          <w:rFonts w:ascii="Times New Roman" w:hAnsi="Times New Roman" w:cs="Times New Roman"/>
          <w:sz w:val="32"/>
          <w:szCs w:val="32"/>
        </w:rPr>
        <w:t xml:space="preserve"> l’école des apprentis mécaniciens de Rochefort,</w:t>
      </w:r>
      <w:r w:rsidR="00687DB4" w:rsidRPr="00735A22">
        <w:rPr>
          <w:rFonts w:ascii="Times New Roman" w:hAnsi="Times New Roman" w:cs="Times New Roman"/>
          <w:sz w:val="32"/>
          <w:szCs w:val="32"/>
        </w:rPr>
        <w:t xml:space="preserve"> le 15 avril 1939</w:t>
      </w:r>
      <w:r w:rsidRPr="00735A22">
        <w:rPr>
          <w:rFonts w:ascii="Times New Roman" w:hAnsi="Times New Roman" w:cs="Times New Roman"/>
          <w:sz w:val="32"/>
          <w:szCs w:val="32"/>
        </w:rPr>
        <w:t xml:space="preserve"> en tant qu’élève de 2</w:t>
      </w:r>
      <w:r w:rsidRPr="00735A22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Pr="00735A22">
        <w:rPr>
          <w:rFonts w:ascii="Times New Roman" w:hAnsi="Times New Roman" w:cs="Times New Roman"/>
          <w:sz w:val="32"/>
          <w:szCs w:val="32"/>
        </w:rPr>
        <w:t xml:space="preserve"> année, avec la promotion 1938.</w:t>
      </w:r>
    </w:p>
    <w:p w:rsidR="00DE5E22" w:rsidRPr="00735A22" w:rsidRDefault="00DE5E22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Breveté mécanicien d’équipement, il est affecté successivement sur la base aérienne 119 de Nanterre le 17 avril puis le 10 mai 1940 à l’escadrille de défense aérienne créée sur la base dépôt de Châteaudun</w:t>
      </w:r>
      <w:r w:rsidR="00335D57" w:rsidRPr="00735A22">
        <w:rPr>
          <w:rFonts w:ascii="Times New Roman" w:hAnsi="Times New Roman" w:cs="Times New Roman"/>
          <w:sz w:val="32"/>
          <w:szCs w:val="32"/>
        </w:rPr>
        <w:t xml:space="preserve"> et enfin au dépôt du personnel de la 2</w:t>
      </w:r>
      <w:r w:rsidR="00687DB4" w:rsidRPr="00735A22">
        <w:rPr>
          <w:rFonts w:ascii="Times New Roman" w:hAnsi="Times New Roman" w:cs="Times New Roman"/>
          <w:sz w:val="32"/>
          <w:szCs w:val="32"/>
          <w:vertAlign w:val="superscript"/>
        </w:rPr>
        <w:t>éme</w:t>
      </w:r>
      <w:r w:rsidR="00335D57" w:rsidRPr="00735A22">
        <w:rPr>
          <w:rFonts w:ascii="Times New Roman" w:hAnsi="Times New Roman" w:cs="Times New Roman"/>
          <w:sz w:val="32"/>
          <w:szCs w:val="32"/>
        </w:rPr>
        <w:t xml:space="preserve"> Région Aérienne à Toulouse suite à l’armistice. </w:t>
      </w:r>
    </w:p>
    <w:p w:rsidR="00335D57" w:rsidRPr="00735A22" w:rsidRDefault="0047778D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Membre de l’</w:t>
      </w:r>
      <w:r w:rsidR="008D691A" w:rsidRPr="00735A22">
        <w:rPr>
          <w:rFonts w:ascii="Times New Roman" w:hAnsi="Times New Roman" w:cs="Times New Roman"/>
          <w:sz w:val="32"/>
          <w:szCs w:val="32"/>
        </w:rPr>
        <w:t>organisation</w:t>
      </w:r>
      <w:r w:rsidRPr="00735A22">
        <w:rPr>
          <w:rFonts w:ascii="Times New Roman" w:hAnsi="Times New Roman" w:cs="Times New Roman"/>
          <w:sz w:val="32"/>
          <w:szCs w:val="32"/>
        </w:rPr>
        <w:t xml:space="preserve"> de résistance de l’armée puis </w:t>
      </w:r>
      <w:r w:rsidR="008D691A" w:rsidRPr="00735A22">
        <w:rPr>
          <w:rFonts w:ascii="Times New Roman" w:hAnsi="Times New Roman" w:cs="Times New Roman"/>
          <w:sz w:val="32"/>
          <w:szCs w:val="32"/>
        </w:rPr>
        <w:t>des</w:t>
      </w:r>
      <w:r w:rsidRPr="00735A22">
        <w:rPr>
          <w:rFonts w:ascii="Times New Roman" w:hAnsi="Times New Roman" w:cs="Times New Roman"/>
          <w:sz w:val="32"/>
          <w:szCs w:val="32"/>
        </w:rPr>
        <w:t xml:space="preserve"> Forces française</w:t>
      </w:r>
      <w:r w:rsidR="008D691A" w:rsidRPr="00735A22">
        <w:rPr>
          <w:rFonts w:ascii="Times New Roman" w:hAnsi="Times New Roman" w:cs="Times New Roman"/>
          <w:sz w:val="32"/>
          <w:szCs w:val="32"/>
        </w:rPr>
        <w:t>s</w:t>
      </w:r>
      <w:r w:rsidRPr="00735A22">
        <w:rPr>
          <w:rFonts w:ascii="Times New Roman" w:hAnsi="Times New Roman" w:cs="Times New Roman"/>
          <w:sz w:val="32"/>
          <w:szCs w:val="32"/>
        </w:rPr>
        <w:t xml:space="preserve"> de l’intérieur</w:t>
      </w:r>
      <w:r w:rsidR="008D691A" w:rsidRPr="00735A22">
        <w:rPr>
          <w:rFonts w:ascii="Times New Roman" w:hAnsi="Times New Roman" w:cs="Times New Roman"/>
          <w:sz w:val="32"/>
          <w:szCs w:val="32"/>
        </w:rPr>
        <w:t xml:space="preserve">, il est affecté, en 1944, au groupe de bombardement </w:t>
      </w:r>
      <w:r w:rsidR="00A0398C" w:rsidRPr="00735A22">
        <w:rPr>
          <w:rFonts w:ascii="Times New Roman" w:hAnsi="Times New Roman" w:cs="Times New Roman"/>
          <w:sz w:val="32"/>
          <w:szCs w:val="32"/>
        </w:rPr>
        <w:t>(GB 1/31) « Aunis » en opérations sur les poches de l’Atlantique sous les ordres du commandant DOR.</w:t>
      </w:r>
    </w:p>
    <w:p w:rsidR="00A0398C" w:rsidRPr="00735A22" w:rsidRDefault="00A0398C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Il rejoint l’École des mitrailleurs, navigateurs, bombardiers (</w:t>
      </w:r>
      <w:r w:rsidR="00E501D7" w:rsidRPr="00735A22">
        <w:rPr>
          <w:rFonts w:ascii="Times New Roman" w:hAnsi="Times New Roman" w:cs="Times New Roman"/>
          <w:sz w:val="32"/>
          <w:szCs w:val="32"/>
        </w:rPr>
        <w:t>École des MNB</w:t>
      </w:r>
      <w:r w:rsidR="00687DB4" w:rsidRPr="00735A22">
        <w:rPr>
          <w:rFonts w:ascii="Times New Roman" w:hAnsi="Times New Roman" w:cs="Times New Roman"/>
          <w:sz w:val="32"/>
          <w:szCs w:val="32"/>
        </w:rPr>
        <w:t xml:space="preserve">) de </w:t>
      </w:r>
      <w:proofErr w:type="spellStart"/>
      <w:r w:rsidR="00687DB4" w:rsidRPr="00735A22">
        <w:rPr>
          <w:rFonts w:ascii="Times New Roman" w:hAnsi="Times New Roman" w:cs="Times New Roman"/>
          <w:sz w:val="32"/>
          <w:szCs w:val="32"/>
        </w:rPr>
        <w:t>Cazaux</w:t>
      </w:r>
      <w:proofErr w:type="spellEnd"/>
      <w:r w:rsidR="00687DB4" w:rsidRPr="00735A22">
        <w:rPr>
          <w:rFonts w:ascii="Times New Roman" w:hAnsi="Times New Roman" w:cs="Times New Roman"/>
          <w:sz w:val="32"/>
          <w:szCs w:val="32"/>
        </w:rPr>
        <w:t xml:space="preserve"> en 1946. En octobre de l</w:t>
      </w:r>
      <w:r w:rsidRPr="00735A22">
        <w:rPr>
          <w:rFonts w:ascii="Times New Roman" w:hAnsi="Times New Roman" w:cs="Times New Roman"/>
          <w:sz w:val="32"/>
          <w:szCs w:val="32"/>
        </w:rPr>
        <w:t xml:space="preserve">a même année, </w:t>
      </w:r>
      <w:r w:rsidR="00687DB4" w:rsidRPr="00735A22">
        <w:rPr>
          <w:rFonts w:ascii="Times New Roman" w:hAnsi="Times New Roman" w:cs="Times New Roman"/>
          <w:sz w:val="32"/>
          <w:szCs w:val="32"/>
        </w:rPr>
        <w:t>il est admis à l’E</w:t>
      </w:r>
      <w:r w:rsidRPr="00735A22">
        <w:rPr>
          <w:rFonts w:ascii="Times New Roman" w:hAnsi="Times New Roman" w:cs="Times New Roman"/>
          <w:sz w:val="32"/>
          <w:szCs w:val="32"/>
        </w:rPr>
        <w:t>cole militai</w:t>
      </w:r>
      <w:r w:rsidR="00687DB4" w:rsidRPr="00735A22">
        <w:rPr>
          <w:rFonts w:ascii="Times New Roman" w:hAnsi="Times New Roman" w:cs="Times New Roman"/>
          <w:sz w:val="32"/>
          <w:szCs w:val="32"/>
        </w:rPr>
        <w:t xml:space="preserve">re de l’air à Salon-de-Provence, </w:t>
      </w:r>
      <w:r w:rsidRPr="00735A22">
        <w:rPr>
          <w:rFonts w:ascii="Times New Roman" w:hAnsi="Times New Roman" w:cs="Times New Roman"/>
          <w:sz w:val="32"/>
          <w:szCs w:val="32"/>
        </w:rPr>
        <w:t>promotion Cdt MENARD. Il est nommé sous-lieutenant le 1</w:t>
      </w:r>
      <w:r w:rsidRPr="00735A22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 w:rsidRPr="00735A22">
        <w:rPr>
          <w:rFonts w:ascii="Times New Roman" w:hAnsi="Times New Roman" w:cs="Times New Roman"/>
          <w:sz w:val="32"/>
          <w:szCs w:val="32"/>
        </w:rPr>
        <w:t xml:space="preserve"> octobre 1947. </w:t>
      </w:r>
    </w:p>
    <w:p w:rsidR="00A0398C" w:rsidRPr="00735A22" w:rsidRDefault="00687DB4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Ala</w:t>
      </w:r>
      <w:r w:rsidR="00E501D7" w:rsidRPr="00735A22">
        <w:rPr>
          <w:rFonts w:ascii="Times New Roman" w:hAnsi="Times New Roman" w:cs="Times New Roman"/>
          <w:sz w:val="32"/>
          <w:szCs w:val="32"/>
        </w:rPr>
        <w:t xml:space="preserve"> sortie de Salon</w:t>
      </w:r>
      <w:r w:rsidRPr="00735A22">
        <w:rPr>
          <w:rFonts w:ascii="Times New Roman" w:hAnsi="Times New Roman" w:cs="Times New Roman"/>
          <w:sz w:val="32"/>
          <w:szCs w:val="32"/>
        </w:rPr>
        <w:t>-de-Provence,</w:t>
      </w:r>
      <w:r w:rsidR="00E501D7" w:rsidRPr="00735A22">
        <w:rPr>
          <w:rFonts w:ascii="Times New Roman" w:hAnsi="Times New Roman" w:cs="Times New Roman"/>
          <w:sz w:val="32"/>
          <w:szCs w:val="32"/>
        </w:rPr>
        <w:t xml:space="preserve"> en septembre 1948</w:t>
      </w:r>
      <w:r w:rsidRPr="00735A22">
        <w:rPr>
          <w:rFonts w:ascii="Times New Roman" w:hAnsi="Times New Roman" w:cs="Times New Roman"/>
          <w:sz w:val="32"/>
          <w:szCs w:val="32"/>
        </w:rPr>
        <w:t xml:space="preserve">, il est affecté en tant qu’officier mécanicien, </w:t>
      </w:r>
      <w:r w:rsidR="00F328E4" w:rsidRPr="00735A22">
        <w:rPr>
          <w:rFonts w:ascii="Times New Roman" w:hAnsi="Times New Roman" w:cs="Times New Roman"/>
          <w:sz w:val="32"/>
          <w:szCs w:val="32"/>
        </w:rPr>
        <w:t>au groupe de reconnaissance 1/31</w:t>
      </w:r>
      <w:r w:rsidR="00E501D7" w:rsidRPr="00735A22">
        <w:rPr>
          <w:rFonts w:ascii="Times New Roman" w:hAnsi="Times New Roman" w:cs="Times New Roman"/>
          <w:sz w:val="32"/>
          <w:szCs w:val="32"/>
        </w:rPr>
        <w:t xml:space="preserve"> « Lorraine » à Agadir.</w:t>
      </w:r>
    </w:p>
    <w:p w:rsidR="00E501D7" w:rsidRPr="00735A22" w:rsidRDefault="00E501D7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Promu lieutenant le 1</w:t>
      </w:r>
      <w:r w:rsidRPr="00735A22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 w:rsidRPr="00735A22">
        <w:rPr>
          <w:rFonts w:ascii="Times New Roman" w:hAnsi="Times New Roman" w:cs="Times New Roman"/>
          <w:sz w:val="32"/>
          <w:szCs w:val="32"/>
        </w:rPr>
        <w:t xml:space="preserve"> octobre 1949, il rejoint la base aérienne 70</w:t>
      </w:r>
      <w:r w:rsidR="006E0613" w:rsidRPr="00735A22">
        <w:rPr>
          <w:rFonts w:ascii="Times New Roman" w:hAnsi="Times New Roman" w:cs="Times New Roman"/>
          <w:sz w:val="32"/>
          <w:szCs w:val="32"/>
        </w:rPr>
        <w:t>8</w:t>
      </w:r>
      <w:r w:rsidRPr="00735A22">
        <w:rPr>
          <w:rFonts w:ascii="Times New Roman" w:hAnsi="Times New Roman" w:cs="Times New Roman"/>
          <w:sz w:val="32"/>
          <w:szCs w:val="32"/>
        </w:rPr>
        <w:t xml:space="preserve"> de Meknès avec le groupe mixte de reconnaissance et de chasse de nuit.</w:t>
      </w:r>
      <w:r w:rsidR="00F328E4" w:rsidRPr="00735A22">
        <w:rPr>
          <w:rFonts w:ascii="Times New Roman" w:hAnsi="Times New Roman" w:cs="Times New Roman"/>
          <w:sz w:val="32"/>
          <w:szCs w:val="32"/>
        </w:rPr>
        <w:t>En</w:t>
      </w:r>
      <w:r w:rsidR="006E0613" w:rsidRPr="00735A22">
        <w:rPr>
          <w:rFonts w:ascii="Times New Roman" w:hAnsi="Times New Roman" w:cs="Times New Roman"/>
          <w:sz w:val="32"/>
          <w:szCs w:val="32"/>
        </w:rPr>
        <w:t xml:space="preserve"> 1951 il est affectéau Groupement d’entretien principa</w:t>
      </w:r>
      <w:r w:rsidR="00F328E4" w:rsidRPr="00735A22">
        <w:rPr>
          <w:rFonts w:ascii="Times New Roman" w:hAnsi="Times New Roman" w:cs="Times New Roman"/>
          <w:sz w:val="32"/>
          <w:szCs w:val="32"/>
        </w:rPr>
        <w:t>l des services techniques de l’E</w:t>
      </w:r>
      <w:r w:rsidR="006E0613" w:rsidRPr="00735A22">
        <w:rPr>
          <w:rFonts w:ascii="Times New Roman" w:hAnsi="Times New Roman" w:cs="Times New Roman"/>
          <w:sz w:val="32"/>
          <w:szCs w:val="32"/>
        </w:rPr>
        <w:t xml:space="preserve">cole de chasse </w:t>
      </w:r>
      <w:r w:rsidR="0002507D" w:rsidRPr="00735A22">
        <w:rPr>
          <w:rFonts w:ascii="Times New Roman" w:hAnsi="Times New Roman" w:cs="Times New Roman"/>
          <w:sz w:val="32"/>
          <w:szCs w:val="32"/>
        </w:rPr>
        <w:t>« </w:t>
      </w:r>
      <w:r w:rsidR="006E0613" w:rsidRPr="00735A22">
        <w:rPr>
          <w:rFonts w:ascii="Times New Roman" w:hAnsi="Times New Roman" w:cs="Times New Roman"/>
          <w:sz w:val="32"/>
          <w:szCs w:val="32"/>
        </w:rPr>
        <w:t xml:space="preserve">Christian </w:t>
      </w:r>
      <w:proofErr w:type="spellStart"/>
      <w:r w:rsidR="006E0613" w:rsidRPr="00735A22">
        <w:rPr>
          <w:rFonts w:ascii="Times New Roman" w:hAnsi="Times New Roman" w:cs="Times New Roman"/>
          <w:sz w:val="32"/>
          <w:szCs w:val="32"/>
        </w:rPr>
        <w:t>Martell</w:t>
      </w:r>
      <w:proofErr w:type="spellEnd"/>
      <w:r w:rsidR="0002507D" w:rsidRPr="00735A22">
        <w:rPr>
          <w:rFonts w:ascii="Times New Roman" w:hAnsi="Times New Roman" w:cs="Times New Roman"/>
          <w:sz w:val="32"/>
          <w:szCs w:val="32"/>
        </w:rPr>
        <w:t xml:space="preserve"> »,toujours </w:t>
      </w:r>
      <w:r w:rsidR="006E0613" w:rsidRPr="00735A22">
        <w:rPr>
          <w:rFonts w:ascii="Times New Roman" w:hAnsi="Times New Roman" w:cs="Times New Roman"/>
          <w:sz w:val="32"/>
          <w:szCs w:val="32"/>
        </w:rPr>
        <w:t>sur la BA 708.</w:t>
      </w:r>
    </w:p>
    <w:p w:rsidR="006E0613" w:rsidRPr="00735A22" w:rsidRDefault="006E0613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Promu capitaine, le 1</w:t>
      </w:r>
      <w:r w:rsidRPr="00735A22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 w:rsidRPr="00735A22">
        <w:rPr>
          <w:rFonts w:ascii="Times New Roman" w:hAnsi="Times New Roman" w:cs="Times New Roman"/>
          <w:sz w:val="32"/>
          <w:szCs w:val="32"/>
        </w:rPr>
        <w:t xml:space="preserve"> octobre 1954, il rejoint l’État-Major de l’armée de l’air d’abord au 3</w:t>
      </w:r>
      <w:r w:rsidRPr="00735A22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Pr="00735A22">
        <w:rPr>
          <w:rFonts w:ascii="Times New Roman" w:hAnsi="Times New Roman" w:cs="Times New Roman"/>
          <w:sz w:val="32"/>
          <w:szCs w:val="32"/>
        </w:rPr>
        <w:t xml:space="preserve"> bureau puis au bureau technique.</w:t>
      </w:r>
    </w:p>
    <w:p w:rsidR="006E0613" w:rsidRPr="00735A22" w:rsidRDefault="0002507D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Nommé c</w:t>
      </w:r>
      <w:r w:rsidR="00BF0808" w:rsidRPr="00735A22">
        <w:rPr>
          <w:rFonts w:ascii="Times New Roman" w:hAnsi="Times New Roman" w:cs="Times New Roman"/>
          <w:sz w:val="32"/>
          <w:szCs w:val="32"/>
        </w:rPr>
        <w:t xml:space="preserve">ommandant </w:t>
      </w:r>
      <w:r w:rsidRPr="00735A22">
        <w:rPr>
          <w:rFonts w:ascii="Times New Roman" w:hAnsi="Times New Roman" w:cs="Times New Roman"/>
          <w:sz w:val="32"/>
          <w:szCs w:val="32"/>
        </w:rPr>
        <w:t>le</w:t>
      </w:r>
      <w:r w:rsidR="00BF0808" w:rsidRPr="00735A22">
        <w:rPr>
          <w:rFonts w:ascii="Times New Roman" w:hAnsi="Times New Roman" w:cs="Times New Roman"/>
          <w:sz w:val="32"/>
          <w:szCs w:val="32"/>
        </w:rPr>
        <w:t xml:space="preserve"> 1</w:t>
      </w:r>
      <w:r w:rsidR="00BF0808" w:rsidRPr="00735A22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 w:rsidR="00BF0808" w:rsidRPr="00735A22">
        <w:rPr>
          <w:rFonts w:ascii="Times New Roman" w:hAnsi="Times New Roman" w:cs="Times New Roman"/>
          <w:sz w:val="32"/>
          <w:szCs w:val="32"/>
        </w:rPr>
        <w:t xml:space="preserve"> octobre 1960, il est affecté à la base aérienne 120 </w:t>
      </w:r>
      <w:r w:rsidRPr="00735A22">
        <w:rPr>
          <w:rFonts w:ascii="Times New Roman" w:hAnsi="Times New Roman" w:cs="Times New Roman"/>
          <w:sz w:val="32"/>
          <w:szCs w:val="32"/>
        </w:rPr>
        <w:t>de</w:t>
      </w:r>
      <w:r w:rsidR="00A254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0808" w:rsidRPr="00735A22">
        <w:rPr>
          <w:rFonts w:ascii="Times New Roman" w:hAnsi="Times New Roman" w:cs="Times New Roman"/>
          <w:sz w:val="32"/>
          <w:szCs w:val="32"/>
        </w:rPr>
        <w:t>Cazaux</w:t>
      </w:r>
      <w:proofErr w:type="spellEnd"/>
      <w:r w:rsidR="00BF0808" w:rsidRPr="00735A22">
        <w:rPr>
          <w:rFonts w:ascii="Times New Roman" w:hAnsi="Times New Roman" w:cs="Times New Roman"/>
          <w:sz w:val="32"/>
          <w:szCs w:val="32"/>
        </w:rPr>
        <w:t xml:space="preserve"> le 21 avril 1962 comme commandant du </w:t>
      </w:r>
      <w:r w:rsidRPr="00735A22">
        <w:rPr>
          <w:rFonts w:ascii="Times New Roman" w:hAnsi="Times New Roman" w:cs="Times New Roman"/>
          <w:sz w:val="32"/>
          <w:szCs w:val="32"/>
        </w:rPr>
        <w:t>G</w:t>
      </w:r>
      <w:r w:rsidR="00BF0808" w:rsidRPr="00735A22">
        <w:rPr>
          <w:rFonts w:ascii="Times New Roman" w:hAnsi="Times New Roman" w:cs="Times New Roman"/>
          <w:sz w:val="32"/>
          <w:szCs w:val="32"/>
        </w:rPr>
        <w:t xml:space="preserve">roupe de maintenance </w:t>
      </w:r>
      <w:r w:rsidR="00416A8E" w:rsidRPr="00735A22">
        <w:rPr>
          <w:rFonts w:ascii="Times New Roman" w:hAnsi="Times New Roman" w:cs="Times New Roman"/>
          <w:sz w:val="32"/>
          <w:szCs w:val="32"/>
        </w:rPr>
        <w:t xml:space="preserve">20/120 </w:t>
      </w:r>
      <w:r w:rsidR="00BF0808" w:rsidRPr="00735A22">
        <w:rPr>
          <w:rFonts w:ascii="Times New Roman" w:hAnsi="Times New Roman" w:cs="Times New Roman"/>
          <w:sz w:val="32"/>
          <w:szCs w:val="32"/>
        </w:rPr>
        <w:t>à sa création (qui deviendra plus tard l’Escadron de soutien technique aéronautique).</w:t>
      </w:r>
    </w:p>
    <w:p w:rsidR="00BF0808" w:rsidRPr="00735A22" w:rsidRDefault="00BF0808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 xml:space="preserve">Affecté à l’Inspection Technique de l’armée de l’air </w:t>
      </w:r>
      <w:r w:rsidR="00416A8E" w:rsidRPr="00735A22">
        <w:rPr>
          <w:rFonts w:ascii="Times New Roman" w:hAnsi="Times New Roman" w:cs="Times New Roman"/>
          <w:sz w:val="32"/>
          <w:szCs w:val="32"/>
        </w:rPr>
        <w:t xml:space="preserve">à Paris </w:t>
      </w:r>
      <w:r w:rsidRPr="00735A22">
        <w:rPr>
          <w:rFonts w:ascii="Times New Roman" w:hAnsi="Times New Roman" w:cs="Times New Roman"/>
          <w:sz w:val="32"/>
          <w:szCs w:val="32"/>
        </w:rPr>
        <w:t xml:space="preserve">le 17 juillet </w:t>
      </w:r>
      <w:r w:rsidR="00416A8E" w:rsidRPr="00735A22">
        <w:rPr>
          <w:rFonts w:ascii="Times New Roman" w:hAnsi="Times New Roman" w:cs="Times New Roman"/>
          <w:sz w:val="32"/>
          <w:szCs w:val="32"/>
        </w:rPr>
        <w:t>1964, il est promu lieutenant-colonel le 1</w:t>
      </w:r>
      <w:r w:rsidR="00416A8E" w:rsidRPr="00735A22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 w:rsidR="00416A8E" w:rsidRPr="00735A22">
        <w:rPr>
          <w:rFonts w:ascii="Times New Roman" w:hAnsi="Times New Roman" w:cs="Times New Roman"/>
          <w:sz w:val="32"/>
          <w:szCs w:val="32"/>
        </w:rPr>
        <w:t xml:space="preserve"> juillet 1966. Il rejoint la base aérienne 103 à Cambrai où il prend les fonctions de chef des Moyens Techniques 10/103 le 1</w:t>
      </w:r>
      <w:r w:rsidR="00416A8E" w:rsidRPr="00735A22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 w:rsidR="00416A8E" w:rsidRPr="00735A22">
        <w:rPr>
          <w:rFonts w:ascii="Times New Roman" w:hAnsi="Times New Roman" w:cs="Times New Roman"/>
          <w:sz w:val="32"/>
          <w:szCs w:val="32"/>
        </w:rPr>
        <w:t xml:space="preserve"> juin 1968.</w:t>
      </w:r>
    </w:p>
    <w:p w:rsidR="00416A8E" w:rsidRPr="00735A22" w:rsidRDefault="00416A8E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Le 26 mars 1971 il est affecté à la Direction Technique de la 2</w:t>
      </w:r>
      <w:r w:rsidR="0002507D" w:rsidRPr="00735A22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="0002507D" w:rsidRPr="00735A22">
        <w:rPr>
          <w:rFonts w:ascii="Times New Roman" w:hAnsi="Times New Roman" w:cs="Times New Roman"/>
          <w:sz w:val="32"/>
          <w:szCs w:val="32"/>
        </w:rPr>
        <w:t xml:space="preserve"> R</w:t>
      </w:r>
      <w:r w:rsidRPr="00735A22">
        <w:rPr>
          <w:rFonts w:ascii="Times New Roman" w:hAnsi="Times New Roman" w:cs="Times New Roman"/>
          <w:sz w:val="32"/>
          <w:szCs w:val="32"/>
        </w:rPr>
        <w:t xml:space="preserve">égion aérienne à </w:t>
      </w:r>
      <w:proofErr w:type="spellStart"/>
      <w:r w:rsidRPr="00735A22">
        <w:rPr>
          <w:rFonts w:ascii="Times New Roman" w:hAnsi="Times New Roman" w:cs="Times New Roman"/>
          <w:sz w:val="32"/>
          <w:szCs w:val="32"/>
        </w:rPr>
        <w:t>Villacoublay</w:t>
      </w:r>
      <w:proofErr w:type="spellEnd"/>
      <w:r w:rsidRPr="00735A22">
        <w:rPr>
          <w:rFonts w:ascii="Times New Roman" w:hAnsi="Times New Roman" w:cs="Times New Roman"/>
          <w:sz w:val="32"/>
          <w:szCs w:val="32"/>
        </w:rPr>
        <w:t>.</w:t>
      </w:r>
    </w:p>
    <w:p w:rsidR="00416A8E" w:rsidRPr="00735A22" w:rsidRDefault="00416A8E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lastRenderedPageBreak/>
        <w:t xml:space="preserve">Le 18 avril 1972, il prend les fonctions de chef de la division des matériels d’armement et engins spéciaux à </w:t>
      </w:r>
      <w:r w:rsidR="0002507D" w:rsidRPr="00735A22">
        <w:rPr>
          <w:rFonts w:ascii="Times New Roman" w:hAnsi="Times New Roman" w:cs="Times New Roman"/>
          <w:sz w:val="32"/>
          <w:szCs w:val="32"/>
        </w:rPr>
        <w:t>la D</w:t>
      </w:r>
      <w:r w:rsidRPr="00735A22">
        <w:rPr>
          <w:rFonts w:ascii="Times New Roman" w:hAnsi="Times New Roman" w:cs="Times New Roman"/>
          <w:sz w:val="32"/>
          <w:szCs w:val="32"/>
        </w:rPr>
        <w:t>irection centrale des matériels de l’armée de l’air à Paris.</w:t>
      </w:r>
    </w:p>
    <w:p w:rsidR="00416A8E" w:rsidRPr="00735A22" w:rsidRDefault="00416A8E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Promu colonel le 1</w:t>
      </w:r>
      <w:r w:rsidRPr="00735A22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 w:rsidRPr="00735A22">
        <w:rPr>
          <w:rFonts w:ascii="Times New Roman" w:hAnsi="Times New Roman" w:cs="Times New Roman"/>
          <w:sz w:val="32"/>
          <w:szCs w:val="32"/>
        </w:rPr>
        <w:t xml:space="preserve"> janvier 1973, il prend le commandement de la base aérienne 722 et de l’école d’enseignement technique de l’armée de l’air à Saintes le 4 juillet 1974.</w:t>
      </w:r>
    </w:p>
    <w:p w:rsidR="00FD6030" w:rsidRPr="00735A22" w:rsidRDefault="00FD6030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Il inaugure le premier baptême de promotion avec la P76</w:t>
      </w:r>
      <w:r w:rsidR="00C81F40" w:rsidRPr="00735A22">
        <w:rPr>
          <w:rFonts w:ascii="Times New Roman" w:hAnsi="Times New Roman" w:cs="Times New Roman"/>
          <w:sz w:val="32"/>
          <w:szCs w:val="32"/>
        </w:rPr>
        <w:t>,</w:t>
      </w:r>
      <w:r w:rsidRPr="00735A22">
        <w:rPr>
          <w:rFonts w:ascii="Times New Roman" w:hAnsi="Times New Roman" w:cs="Times New Roman"/>
          <w:sz w:val="32"/>
          <w:szCs w:val="32"/>
        </w:rPr>
        <w:t xml:space="preserve"> le 20 juillet 1974 avec l’Association des Anciens Élèves de l’École d’Enseignement Technique de l’Armée de l’Air (AETA)</w:t>
      </w:r>
      <w:r w:rsidR="00C81F40" w:rsidRPr="00735A22">
        <w:rPr>
          <w:rFonts w:ascii="Times New Roman" w:hAnsi="Times New Roman" w:cs="Times New Roman"/>
          <w:sz w:val="32"/>
          <w:szCs w:val="32"/>
        </w:rPr>
        <w:t>.</w:t>
      </w:r>
    </w:p>
    <w:p w:rsidR="00651664" w:rsidRPr="00735A22" w:rsidRDefault="00651664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À l’issue de son temps de commandement, il est affecté à la Direction Technique de la 3</w:t>
      </w:r>
      <w:r w:rsidRPr="00735A22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="00C81F40" w:rsidRPr="00735A22">
        <w:rPr>
          <w:rFonts w:ascii="Times New Roman" w:hAnsi="Times New Roman" w:cs="Times New Roman"/>
          <w:sz w:val="32"/>
          <w:szCs w:val="32"/>
        </w:rPr>
        <w:t xml:space="preserve"> Région a</w:t>
      </w:r>
      <w:r w:rsidRPr="00735A22">
        <w:rPr>
          <w:rFonts w:ascii="Times New Roman" w:hAnsi="Times New Roman" w:cs="Times New Roman"/>
          <w:sz w:val="32"/>
          <w:szCs w:val="32"/>
        </w:rPr>
        <w:t>érienne de la base aérienne 206 à Bordeaux-Ville en tant que directeur technique le 14 octobre 1976.</w:t>
      </w:r>
    </w:p>
    <w:p w:rsidR="00C81F40" w:rsidRPr="00735A22" w:rsidRDefault="00651664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Admis à faire valoir ses droits à la retraite le 4 mars 1979, il est nommé</w:t>
      </w:r>
      <w:r w:rsidR="00C81F40" w:rsidRPr="00735A22">
        <w:rPr>
          <w:rFonts w:ascii="Times New Roman" w:hAnsi="Times New Roman" w:cs="Times New Roman"/>
          <w:sz w:val="32"/>
          <w:szCs w:val="32"/>
        </w:rPr>
        <w:t xml:space="preserve"> général de brigade aérienne(2</w:t>
      </w:r>
      <w:r w:rsidR="00C81F40" w:rsidRPr="00735A22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="00C81F40" w:rsidRPr="00735A22">
        <w:rPr>
          <w:rFonts w:ascii="Times New Roman" w:hAnsi="Times New Roman" w:cs="Times New Roman"/>
          <w:sz w:val="32"/>
          <w:szCs w:val="32"/>
        </w:rPr>
        <w:t xml:space="preserve"> section) à la même date.</w:t>
      </w:r>
    </w:p>
    <w:p w:rsidR="00FD6030" w:rsidRPr="00735A22" w:rsidRDefault="00FD6030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Il préside l’AETA de 1981 à 1987 et en devient président d’honneur à son départ.</w:t>
      </w:r>
    </w:p>
    <w:p w:rsidR="00651664" w:rsidRPr="00735A22" w:rsidRDefault="00651664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Il décède le 17 novembre 2017</w:t>
      </w:r>
      <w:r w:rsidR="00FD6030" w:rsidRPr="00735A22">
        <w:rPr>
          <w:rFonts w:ascii="Times New Roman" w:hAnsi="Times New Roman" w:cs="Times New Roman"/>
          <w:sz w:val="32"/>
          <w:szCs w:val="32"/>
        </w:rPr>
        <w:t xml:space="preserve"> à Nancy</w:t>
      </w:r>
      <w:r w:rsidRPr="00735A22">
        <w:rPr>
          <w:rFonts w:ascii="Times New Roman" w:hAnsi="Times New Roman" w:cs="Times New Roman"/>
          <w:sz w:val="32"/>
          <w:szCs w:val="32"/>
        </w:rPr>
        <w:t>.</w:t>
      </w:r>
    </w:p>
    <w:p w:rsidR="00C81F40" w:rsidRPr="00735A22" w:rsidRDefault="00C81F40" w:rsidP="00C81F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1664" w:rsidRPr="00735A22" w:rsidRDefault="00651664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 xml:space="preserve">Chevalier de </w:t>
      </w:r>
      <w:r w:rsidR="00C81F40" w:rsidRPr="00735A22">
        <w:rPr>
          <w:rFonts w:ascii="Times New Roman" w:hAnsi="Times New Roman" w:cs="Times New Roman"/>
          <w:sz w:val="32"/>
          <w:szCs w:val="32"/>
        </w:rPr>
        <w:t>la Légion d’H</w:t>
      </w:r>
      <w:r w:rsidRPr="00735A22">
        <w:rPr>
          <w:rFonts w:ascii="Times New Roman" w:hAnsi="Times New Roman" w:cs="Times New Roman"/>
          <w:sz w:val="32"/>
          <w:szCs w:val="32"/>
        </w:rPr>
        <w:t>onneur, o</w:t>
      </w:r>
      <w:r w:rsidR="00C81F40" w:rsidRPr="00735A22">
        <w:rPr>
          <w:rFonts w:ascii="Times New Roman" w:hAnsi="Times New Roman" w:cs="Times New Roman"/>
          <w:sz w:val="32"/>
          <w:szCs w:val="32"/>
        </w:rPr>
        <w:t>fficier de l’Ordre National du M</w:t>
      </w:r>
      <w:r w:rsidRPr="00735A22">
        <w:rPr>
          <w:rFonts w:ascii="Times New Roman" w:hAnsi="Times New Roman" w:cs="Times New Roman"/>
          <w:sz w:val="32"/>
          <w:szCs w:val="32"/>
        </w:rPr>
        <w:t>érite, décoré de la médaille de l’aéronautique, de la médaille commémorative 1939-1945 avec les barrettes « France » et « Libération », de la médaille outre-mer sans agrafe, et, de la médaille commémorative des opérations de sécurité et de maintien de l’ordre en Afrique du Nord avec agrafe « Maroc », il totalise 379 heures de vol dont 2 missions de guerre.</w:t>
      </w:r>
    </w:p>
    <w:p w:rsidR="00FD6030" w:rsidRPr="00735A22" w:rsidRDefault="00FD6030" w:rsidP="00C81F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6030" w:rsidRPr="00735A22" w:rsidRDefault="00FD6030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>Tous les « jeunes » qui se sont succédés à Saintes</w:t>
      </w:r>
      <w:r w:rsidR="00C81F40" w:rsidRPr="00735A22">
        <w:rPr>
          <w:rFonts w:ascii="Times New Roman" w:hAnsi="Times New Roman" w:cs="Times New Roman"/>
          <w:sz w:val="32"/>
          <w:szCs w:val="32"/>
        </w:rPr>
        <w:t xml:space="preserve"> sous son commandement</w:t>
      </w:r>
      <w:r w:rsidRPr="00735A22">
        <w:rPr>
          <w:rFonts w:ascii="Times New Roman" w:hAnsi="Times New Roman" w:cs="Times New Roman"/>
          <w:sz w:val="32"/>
          <w:szCs w:val="32"/>
        </w:rPr>
        <w:t xml:space="preserve">, les promotions </w:t>
      </w:r>
      <w:r w:rsidR="00C81F40" w:rsidRPr="00735A22">
        <w:rPr>
          <w:rFonts w:ascii="Times New Roman" w:hAnsi="Times New Roman" w:cs="Times New Roman"/>
          <w:sz w:val="32"/>
          <w:szCs w:val="32"/>
        </w:rPr>
        <w:t>P</w:t>
      </w:r>
      <w:r w:rsidRPr="00735A22">
        <w:rPr>
          <w:rFonts w:ascii="Times New Roman" w:hAnsi="Times New Roman" w:cs="Times New Roman"/>
          <w:sz w:val="32"/>
          <w:szCs w:val="32"/>
        </w:rPr>
        <w:t xml:space="preserve">71 à </w:t>
      </w:r>
      <w:r w:rsidR="00C81F40" w:rsidRPr="00735A22">
        <w:rPr>
          <w:rFonts w:ascii="Times New Roman" w:hAnsi="Times New Roman" w:cs="Times New Roman"/>
          <w:sz w:val="32"/>
          <w:szCs w:val="32"/>
        </w:rPr>
        <w:t>P</w:t>
      </w:r>
      <w:r w:rsidRPr="00735A22">
        <w:rPr>
          <w:rFonts w:ascii="Times New Roman" w:hAnsi="Times New Roman" w:cs="Times New Roman"/>
          <w:sz w:val="32"/>
          <w:szCs w:val="32"/>
        </w:rPr>
        <w:t>82 se souviennent du général Collignon qui a marqué l’École de sa forte personnalité.</w:t>
      </w:r>
    </w:p>
    <w:p w:rsidR="00651664" w:rsidRDefault="00651664" w:rsidP="00C81F40">
      <w:pPr>
        <w:jc w:val="both"/>
        <w:rPr>
          <w:rFonts w:ascii="Times New Roman" w:hAnsi="Times New Roman" w:cs="Times New Roman"/>
          <w:sz w:val="32"/>
          <w:szCs w:val="32"/>
        </w:rPr>
      </w:pPr>
      <w:r w:rsidRPr="00735A22">
        <w:rPr>
          <w:rFonts w:ascii="Times New Roman" w:hAnsi="Times New Roman" w:cs="Times New Roman"/>
          <w:sz w:val="32"/>
          <w:szCs w:val="32"/>
        </w:rPr>
        <w:t xml:space="preserve">De </w:t>
      </w:r>
      <w:r w:rsidR="00C81F40" w:rsidRPr="00735A22">
        <w:rPr>
          <w:rFonts w:ascii="Times New Roman" w:hAnsi="Times New Roman" w:cs="Times New Roman"/>
          <w:sz w:val="32"/>
          <w:szCs w:val="32"/>
        </w:rPr>
        <w:t>deuxième</w:t>
      </w:r>
      <w:r w:rsidRPr="00735A22">
        <w:rPr>
          <w:rFonts w:ascii="Times New Roman" w:hAnsi="Times New Roman" w:cs="Times New Roman"/>
          <w:sz w:val="32"/>
          <w:szCs w:val="32"/>
        </w:rPr>
        <w:t xml:space="preserve"> classe à général de brigade aérienne, d’arpète à commandant l’EETAA 722, l</w:t>
      </w:r>
      <w:r w:rsidR="00FD6030" w:rsidRPr="00735A22">
        <w:rPr>
          <w:rFonts w:ascii="Times New Roman" w:hAnsi="Times New Roman" w:cs="Times New Roman"/>
          <w:sz w:val="32"/>
          <w:szCs w:val="32"/>
        </w:rPr>
        <w:t>a carrière du</w:t>
      </w:r>
      <w:r w:rsidRPr="00735A22">
        <w:rPr>
          <w:rFonts w:ascii="Times New Roman" w:hAnsi="Times New Roman" w:cs="Times New Roman"/>
          <w:sz w:val="32"/>
          <w:szCs w:val="32"/>
        </w:rPr>
        <w:t xml:space="preserve"> général Robert COLLIGNON prouve </w:t>
      </w:r>
      <w:r w:rsidR="00FD6030" w:rsidRPr="00735A22">
        <w:rPr>
          <w:rFonts w:ascii="Times New Roman" w:hAnsi="Times New Roman" w:cs="Times New Roman"/>
          <w:sz w:val="32"/>
          <w:szCs w:val="32"/>
        </w:rPr>
        <w:t>une fois de plusqu’avec persévérance et travail, tout devient possible.</w:t>
      </w:r>
      <w:bookmarkStart w:id="0" w:name="_GoBack"/>
      <w:bookmarkEnd w:id="0"/>
    </w:p>
    <w:sectPr w:rsidR="00651664" w:rsidSect="00371A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E22"/>
    <w:rsid w:val="000170D2"/>
    <w:rsid w:val="0002507D"/>
    <w:rsid w:val="000B12CE"/>
    <w:rsid w:val="00335D57"/>
    <w:rsid w:val="00371AA0"/>
    <w:rsid w:val="00416A8E"/>
    <w:rsid w:val="0047778D"/>
    <w:rsid w:val="00550E54"/>
    <w:rsid w:val="00643C1F"/>
    <w:rsid w:val="00651664"/>
    <w:rsid w:val="00687DB4"/>
    <w:rsid w:val="006E0613"/>
    <w:rsid w:val="00735A22"/>
    <w:rsid w:val="008D691A"/>
    <w:rsid w:val="00A0398C"/>
    <w:rsid w:val="00A25403"/>
    <w:rsid w:val="00AD0A1F"/>
    <w:rsid w:val="00BF0808"/>
    <w:rsid w:val="00C81F40"/>
    <w:rsid w:val="00DE5E22"/>
    <w:rsid w:val="00E501D7"/>
    <w:rsid w:val="00F328E4"/>
    <w:rsid w:val="00FD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Bernard DUVIGNEAU</cp:lastModifiedBy>
  <cp:revision>4</cp:revision>
  <dcterms:created xsi:type="dcterms:W3CDTF">2019-12-21T17:01:00Z</dcterms:created>
  <dcterms:modified xsi:type="dcterms:W3CDTF">2019-12-22T10:13:00Z</dcterms:modified>
</cp:coreProperties>
</file>